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AC5F" w14:textId="5793D9CE" w:rsidR="00902CCD" w:rsidRDefault="00902CCD" w:rsidP="00902CC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179ADC" wp14:editId="382C1D30">
            <wp:extent cx="1383400" cy="65297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530" cy="66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77FE0" w14:textId="77777777" w:rsidR="00902CCD" w:rsidRDefault="00902CCD" w:rsidP="00902CCD">
      <w:pPr>
        <w:jc w:val="center"/>
        <w:rPr>
          <w:b/>
          <w:bCs/>
        </w:rPr>
      </w:pPr>
    </w:p>
    <w:p w14:paraId="0F407772" w14:textId="0F687E07" w:rsidR="00EB5E55" w:rsidRPr="00902CCD" w:rsidRDefault="00471FF8" w:rsidP="00902CCD">
      <w:pPr>
        <w:jc w:val="center"/>
        <w:rPr>
          <w:b/>
          <w:bCs/>
        </w:rPr>
      </w:pPr>
      <w:r w:rsidRPr="00902CCD">
        <w:rPr>
          <w:b/>
          <w:bCs/>
        </w:rPr>
        <w:t>Shelter Crisis</w:t>
      </w:r>
    </w:p>
    <w:p w14:paraId="70B8630E" w14:textId="4C677A73" w:rsidR="00471FF8" w:rsidRPr="00902CCD" w:rsidRDefault="00471FF8" w:rsidP="00902CCD">
      <w:pPr>
        <w:jc w:val="center"/>
        <w:rPr>
          <w:b/>
          <w:bCs/>
        </w:rPr>
      </w:pPr>
      <w:r w:rsidRPr="00902CCD">
        <w:rPr>
          <w:b/>
          <w:bCs/>
        </w:rPr>
        <w:t>Talking Points</w:t>
      </w:r>
    </w:p>
    <w:p w14:paraId="6AEBE1BC" w14:textId="02C0E591" w:rsidR="00471FF8" w:rsidRDefault="00471FF8"/>
    <w:p w14:paraId="3D339CD4" w14:textId="54804FED" w:rsidR="00902CCD" w:rsidRPr="00902CCD" w:rsidRDefault="00902CCD">
      <w:pPr>
        <w:rPr>
          <w:sz w:val="14"/>
          <w:szCs w:val="14"/>
        </w:rPr>
      </w:pPr>
      <w:r w:rsidRPr="00902CCD">
        <w:rPr>
          <w:b/>
          <w:bCs/>
        </w:rPr>
        <w:t>STAFFING</w:t>
      </w:r>
      <w:r>
        <w:rPr>
          <w:b/>
          <w:bCs/>
        </w:rPr>
        <w:t xml:space="preserve"> SHORTAGES </w:t>
      </w:r>
      <w:r w:rsidRPr="00902CCD">
        <w:rPr>
          <w:sz w:val="14"/>
          <w:szCs w:val="14"/>
        </w:rPr>
        <w:t>(data supplied by Best Friends Animal Society</w:t>
      </w:r>
      <w:r w:rsidR="00A469EB">
        <w:rPr>
          <w:sz w:val="14"/>
          <w:szCs w:val="14"/>
        </w:rPr>
        <w:t>, Human Animal Support Services</w:t>
      </w:r>
      <w:r w:rsidRPr="00902CCD">
        <w:rPr>
          <w:sz w:val="14"/>
          <w:szCs w:val="14"/>
        </w:rPr>
        <w:t xml:space="preserve">) </w:t>
      </w:r>
    </w:p>
    <w:p w14:paraId="2D91288E" w14:textId="780E2A1D" w:rsidR="00902CCD" w:rsidRDefault="00902CCD" w:rsidP="00902CCD">
      <w:pPr>
        <w:pStyle w:val="ListParagraph"/>
        <w:numPr>
          <w:ilvl w:val="0"/>
          <w:numId w:val="1"/>
        </w:numPr>
      </w:pPr>
      <w:r>
        <w:t>88% of shelters noted that they were short on staffing</w:t>
      </w:r>
    </w:p>
    <w:p w14:paraId="527295A4" w14:textId="2CA67D8F" w:rsidR="00902CCD" w:rsidRDefault="00902CCD" w:rsidP="00902CCD">
      <w:pPr>
        <w:pStyle w:val="ListParagraph"/>
        <w:numPr>
          <w:ilvl w:val="0"/>
          <w:numId w:val="1"/>
        </w:numPr>
      </w:pPr>
      <w:r>
        <w:t>57% have cut hours or programs due to short staffing</w:t>
      </w:r>
    </w:p>
    <w:p w14:paraId="0A2BA301" w14:textId="1D6EA59A" w:rsidR="00902CCD" w:rsidRDefault="00902CCD" w:rsidP="00902CCD">
      <w:pPr>
        <w:pStyle w:val="ListParagraph"/>
        <w:numPr>
          <w:ilvl w:val="0"/>
          <w:numId w:val="1"/>
        </w:numPr>
      </w:pPr>
      <w:r>
        <w:t>41% are operating at a 25% staff loss</w:t>
      </w:r>
    </w:p>
    <w:p w14:paraId="38D3D365" w14:textId="4D0FA560" w:rsidR="00902CCD" w:rsidRDefault="00902CCD" w:rsidP="00902CCD">
      <w:pPr>
        <w:pStyle w:val="ListParagraph"/>
        <w:numPr>
          <w:ilvl w:val="0"/>
          <w:numId w:val="1"/>
        </w:numPr>
      </w:pPr>
      <w:r>
        <w:t>62% of shelters are operating more than 10% below normal staffing levels</w:t>
      </w:r>
    </w:p>
    <w:p w14:paraId="642D2D92" w14:textId="38B18A18" w:rsidR="00902CCD" w:rsidRDefault="00902CCD" w:rsidP="00902CCD">
      <w:pPr>
        <w:pStyle w:val="ListParagraph"/>
        <w:numPr>
          <w:ilvl w:val="1"/>
          <w:numId w:val="1"/>
        </w:numPr>
      </w:pPr>
      <w:r>
        <w:t xml:space="preserve">Government shelters and private shelters with government contracts are more impacted than other shelter types </w:t>
      </w:r>
    </w:p>
    <w:p w14:paraId="0E0B8CC5" w14:textId="1CCB6DBA" w:rsidR="00902CCD" w:rsidRDefault="00902CCD" w:rsidP="00902CCD">
      <w:pPr>
        <w:pStyle w:val="ListParagraph"/>
        <w:numPr>
          <w:ilvl w:val="0"/>
          <w:numId w:val="1"/>
        </w:numPr>
      </w:pPr>
      <w:r>
        <w:t>7,000 national shelter veterinarian shortage as more vet graduates choose private practice over shelter medicine</w:t>
      </w:r>
    </w:p>
    <w:p w14:paraId="433D3364" w14:textId="6B23DC5E" w:rsidR="00902CCD" w:rsidRDefault="00902CCD" w:rsidP="00902CCD">
      <w:pPr>
        <w:pStyle w:val="ListParagraph"/>
        <w:numPr>
          <w:ilvl w:val="0"/>
          <w:numId w:val="1"/>
        </w:numPr>
      </w:pPr>
      <w:r>
        <w:t>Due to understaffing, most organizations say staff are more stressed than usual</w:t>
      </w:r>
    </w:p>
    <w:p w14:paraId="435A9A38" w14:textId="77777777" w:rsidR="00902CCD" w:rsidRDefault="00902CCD" w:rsidP="00902CCD">
      <w:pPr>
        <w:pStyle w:val="ListParagraph"/>
        <w:numPr>
          <w:ilvl w:val="1"/>
          <w:numId w:val="1"/>
        </w:numPr>
      </w:pPr>
      <w:r>
        <w:t>Many are unable to carry out regular operations such as:</w:t>
      </w:r>
    </w:p>
    <w:p w14:paraId="59C9EE32" w14:textId="30520600" w:rsidR="00902CCD" w:rsidRDefault="00902CCD" w:rsidP="00902CCD">
      <w:pPr>
        <w:pStyle w:val="ListParagraph"/>
        <w:numPr>
          <w:ilvl w:val="2"/>
          <w:numId w:val="1"/>
        </w:numPr>
      </w:pPr>
      <w:r>
        <w:t>Hosting major adoption events</w:t>
      </w:r>
    </w:p>
    <w:p w14:paraId="55BCF136" w14:textId="763E855C" w:rsidR="00902CCD" w:rsidRDefault="00902CCD" w:rsidP="00902CCD">
      <w:pPr>
        <w:pStyle w:val="ListParagraph"/>
        <w:numPr>
          <w:ilvl w:val="2"/>
          <w:numId w:val="1"/>
        </w:numPr>
      </w:pPr>
      <w:r>
        <w:t>Supplying enough veterinary support</w:t>
      </w:r>
    </w:p>
    <w:p w14:paraId="578F1DC5" w14:textId="7291A9FC" w:rsidR="00902CCD" w:rsidRDefault="00902CCD" w:rsidP="00902CCD">
      <w:pPr>
        <w:pStyle w:val="ListParagraph"/>
        <w:numPr>
          <w:ilvl w:val="2"/>
          <w:numId w:val="1"/>
        </w:numPr>
      </w:pPr>
      <w:r>
        <w:t>Maintaining regular hours with public access</w:t>
      </w:r>
    </w:p>
    <w:p w14:paraId="59330E00" w14:textId="34AF063F" w:rsidR="00902CCD" w:rsidRDefault="00902CCD" w:rsidP="00902CCD">
      <w:pPr>
        <w:pStyle w:val="ListParagraph"/>
        <w:numPr>
          <w:ilvl w:val="2"/>
          <w:numId w:val="1"/>
        </w:numPr>
      </w:pPr>
      <w:r>
        <w:t>Providing as much sufficient adoption/foster support and animal care as they would like</w:t>
      </w:r>
    </w:p>
    <w:p w14:paraId="398F6F6F" w14:textId="2F81DF42" w:rsidR="00902CCD" w:rsidRDefault="00902CCD" w:rsidP="00902CCD"/>
    <w:p w14:paraId="245EB833" w14:textId="0586E77F" w:rsidR="00902CCD" w:rsidRDefault="00902CCD" w:rsidP="00902CCD">
      <w:r w:rsidRPr="00A469EB">
        <w:rPr>
          <w:b/>
          <w:bCs/>
        </w:rPr>
        <w:t>EVICATION AND UNSTABLE</w:t>
      </w:r>
      <w:r>
        <w:t xml:space="preserve"> </w:t>
      </w:r>
      <w:r w:rsidRPr="00A469EB">
        <w:rPr>
          <w:b/>
          <w:bCs/>
        </w:rPr>
        <w:t>HOUSING</w:t>
      </w:r>
      <w:r w:rsidR="00A469EB">
        <w:t xml:space="preserve"> </w:t>
      </w:r>
      <w:r w:rsidR="00A469EB" w:rsidRPr="00A469EB">
        <w:rPr>
          <w:sz w:val="14"/>
          <w:szCs w:val="14"/>
        </w:rPr>
        <w:t>(data supplied by Humane Society of the United States)</w:t>
      </w:r>
      <w:r w:rsidR="00A469EB">
        <w:t xml:space="preserve"> </w:t>
      </w:r>
    </w:p>
    <w:p w14:paraId="643734C8" w14:textId="2E720E6B" w:rsidR="00902CCD" w:rsidRDefault="00A469EB" w:rsidP="00A469EB">
      <w:pPr>
        <w:pStyle w:val="ListParagraph"/>
        <w:numPr>
          <w:ilvl w:val="0"/>
          <w:numId w:val="2"/>
        </w:numPr>
      </w:pPr>
      <w:r>
        <w:t>11 million pets are at risk with the current eviction moratorium</w:t>
      </w:r>
    </w:p>
    <w:p w14:paraId="689FDB69" w14:textId="0C3BD571" w:rsidR="00A469EB" w:rsidRDefault="00A469EB" w:rsidP="00A469EB">
      <w:pPr>
        <w:pStyle w:val="ListParagraph"/>
        <w:numPr>
          <w:ilvl w:val="0"/>
          <w:numId w:val="2"/>
        </w:numPr>
      </w:pPr>
      <w:r>
        <w:t>72% of national renters own at least one pet</w:t>
      </w:r>
    </w:p>
    <w:p w14:paraId="6E780001" w14:textId="4F5DA08A" w:rsidR="00A469EB" w:rsidRDefault="00A469EB" w:rsidP="00A469EB"/>
    <w:p w14:paraId="55E4A400" w14:textId="6E80EDBB" w:rsidR="00A469EB" w:rsidRPr="000E404F" w:rsidRDefault="00A469EB" w:rsidP="00A469EB">
      <w:r w:rsidRPr="000E404F">
        <w:rPr>
          <w:b/>
          <w:bCs/>
        </w:rPr>
        <w:t>DECREASE IN ADOPTERS, FOSTERS</w:t>
      </w:r>
      <w:r w:rsidR="000E404F">
        <w:rPr>
          <w:b/>
          <w:bCs/>
        </w:rPr>
        <w:t xml:space="preserve"> </w:t>
      </w:r>
      <w:r w:rsidR="000E404F" w:rsidRPr="000E404F">
        <w:rPr>
          <w:sz w:val="14"/>
          <w:szCs w:val="14"/>
        </w:rPr>
        <w:t>(data supplied by BISSELL Pet Foundation, Best Friends Animal Society, Pet Health)</w:t>
      </w:r>
      <w:r w:rsidR="000E404F">
        <w:t xml:space="preserve"> </w:t>
      </w:r>
    </w:p>
    <w:p w14:paraId="1578BFB3" w14:textId="313306C1" w:rsidR="00A469EB" w:rsidRDefault="00A469EB" w:rsidP="00A469EB">
      <w:pPr>
        <w:pStyle w:val="ListParagraph"/>
        <w:numPr>
          <w:ilvl w:val="0"/>
          <w:numId w:val="3"/>
        </w:numPr>
      </w:pPr>
      <w:r>
        <w:t xml:space="preserve">30-50% drop in adoptions </w:t>
      </w:r>
    </w:p>
    <w:p w14:paraId="0D96F4B4" w14:textId="29121606" w:rsidR="00A469EB" w:rsidRDefault="00A469EB" w:rsidP="00A469EB">
      <w:pPr>
        <w:pStyle w:val="ListParagraph"/>
        <w:numPr>
          <w:ilvl w:val="0"/>
          <w:numId w:val="3"/>
        </w:numPr>
      </w:pPr>
      <w:r>
        <w:t xml:space="preserve">59% of </w:t>
      </w:r>
      <w:r w:rsidR="00927B0B">
        <w:t>public</w:t>
      </w:r>
      <w:r>
        <w:t xml:space="preserve"> who have been considering adopting are delaying the process because of returning to the office, taking vacations, starting a new job and more</w:t>
      </w:r>
    </w:p>
    <w:p w14:paraId="3C437DE0" w14:textId="6867C3A8" w:rsidR="00A469EB" w:rsidRDefault="00A469EB" w:rsidP="00A469EB">
      <w:pPr>
        <w:pStyle w:val="ListParagraph"/>
        <w:numPr>
          <w:ilvl w:val="0"/>
          <w:numId w:val="3"/>
        </w:numPr>
      </w:pPr>
      <w:r>
        <w:t xml:space="preserve">More animals are in foster care, but they are not getting into foster at the same rate as pre- and mid-pandemic periods </w:t>
      </w:r>
    </w:p>
    <w:p w14:paraId="6FC9E4B0" w14:textId="5AAB0899" w:rsidR="000E404F" w:rsidRDefault="000E404F" w:rsidP="000E404F"/>
    <w:p w14:paraId="6E75AC59" w14:textId="79A46EE4" w:rsidR="000E404F" w:rsidRDefault="000E404F" w:rsidP="000E404F">
      <w:r w:rsidRPr="000E404F">
        <w:rPr>
          <w:b/>
          <w:bCs/>
        </w:rPr>
        <w:t>INCREASE IN ANIMAL INTAKES</w:t>
      </w:r>
      <w:r>
        <w:t xml:space="preserve">, </w:t>
      </w:r>
      <w:r w:rsidRPr="000E404F">
        <w:rPr>
          <w:b/>
          <w:bCs/>
        </w:rPr>
        <w:t>EUTHANASIA</w:t>
      </w:r>
      <w:r>
        <w:t xml:space="preserve"> - comparing June 2021 to June 2020 </w:t>
      </w:r>
      <w:r w:rsidRPr="000E404F">
        <w:rPr>
          <w:sz w:val="14"/>
          <w:szCs w:val="14"/>
        </w:rPr>
        <w:t xml:space="preserve">(data supplied by </w:t>
      </w:r>
      <w:proofErr w:type="spellStart"/>
      <w:r w:rsidRPr="000E404F">
        <w:rPr>
          <w:sz w:val="14"/>
          <w:szCs w:val="14"/>
        </w:rPr>
        <w:t>PetHealth</w:t>
      </w:r>
      <w:proofErr w:type="spellEnd"/>
      <w:r w:rsidRPr="000E404F">
        <w:rPr>
          <w:sz w:val="14"/>
          <w:szCs w:val="14"/>
        </w:rPr>
        <w:t>)</w:t>
      </w:r>
      <w:r>
        <w:t xml:space="preserve"> </w:t>
      </w:r>
    </w:p>
    <w:p w14:paraId="6EE17BF0" w14:textId="343F09BB" w:rsidR="000E404F" w:rsidRDefault="000E404F" w:rsidP="000E404F">
      <w:pPr>
        <w:pStyle w:val="ListParagraph"/>
        <w:numPr>
          <w:ilvl w:val="0"/>
          <w:numId w:val="4"/>
        </w:numPr>
      </w:pPr>
      <w:r>
        <w:t xml:space="preserve">23.7% increase in cat euthanasia and 30.2% increase in dog euthanasia </w:t>
      </w:r>
    </w:p>
    <w:p w14:paraId="354781C0" w14:textId="716509CC" w:rsidR="000E404F" w:rsidRDefault="000E404F" w:rsidP="000E404F">
      <w:pPr>
        <w:pStyle w:val="ListParagraph"/>
        <w:numPr>
          <w:ilvl w:val="0"/>
          <w:numId w:val="4"/>
        </w:numPr>
      </w:pPr>
      <w:r>
        <w:t xml:space="preserve">6.1% increase in cat intakes </w:t>
      </w:r>
    </w:p>
    <w:p w14:paraId="01BD3FD0" w14:textId="4C35C029" w:rsidR="000E404F" w:rsidRDefault="000E404F" w:rsidP="000E404F">
      <w:pPr>
        <w:pStyle w:val="ListParagraph"/>
        <w:numPr>
          <w:ilvl w:val="0"/>
          <w:numId w:val="4"/>
        </w:numPr>
      </w:pPr>
      <w:r>
        <w:t xml:space="preserve">13.3% increase in dog intakes </w:t>
      </w:r>
    </w:p>
    <w:p w14:paraId="06187B7E" w14:textId="78A17C07" w:rsidR="000E404F" w:rsidRDefault="000E404F" w:rsidP="000E404F">
      <w:pPr>
        <w:pStyle w:val="ListParagraph"/>
        <w:numPr>
          <w:ilvl w:val="0"/>
          <w:numId w:val="4"/>
        </w:numPr>
      </w:pPr>
      <w:r>
        <w:t xml:space="preserve">22.4% increase in dog seizures by law enforcement agencies </w:t>
      </w:r>
    </w:p>
    <w:p w14:paraId="7BD0F549" w14:textId="2DF730F7" w:rsidR="000E404F" w:rsidRDefault="000E404F" w:rsidP="000E404F">
      <w:pPr>
        <w:pStyle w:val="ListParagraph"/>
        <w:numPr>
          <w:ilvl w:val="0"/>
          <w:numId w:val="4"/>
        </w:numPr>
      </w:pPr>
      <w:r>
        <w:t xml:space="preserve">8.5% and 7.7% increase in owner surrenders of dogs and cats respectively </w:t>
      </w:r>
    </w:p>
    <w:sectPr w:rsidR="000E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D4D7C"/>
    <w:multiLevelType w:val="hybridMultilevel"/>
    <w:tmpl w:val="91A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09CF"/>
    <w:multiLevelType w:val="hybridMultilevel"/>
    <w:tmpl w:val="0006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E5AF8"/>
    <w:multiLevelType w:val="hybridMultilevel"/>
    <w:tmpl w:val="6E66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0C9B"/>
    <w:multiLevelType w:val="hybridMultilevel"/>
    <w:tmpl w:val="A3F8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F8"/>
    <w:rsid w:val="000432CE"/>
    <w:rsid w:val="000E404F"/>
    <w:rsid w:val="002C2EF7"/>
    <w:rsid w:val="00331887"/>
    <w:rsid w:val="00471FF8"/>
    <w:rsid w:val="00902CCD"/>
    <w:rsid w:val="00927B0B"/>
    <w:rsid w:val="00A469EB"/>
    <w:rsid w:val="00F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BF87"/>
  <w15:chartTrackingRefBased/>
  <w15:docId w15:val="{3798D61D-4612-4A34-8B8C-C260BC5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Tori</dc:creator>
  <cp:keywords/>
  <dc:description/>
  <cp:lastModifiedBy>Allen, Tori</cp:lastModifiedBy>
  <cp:revision>4</cp:revision>
  <dcterms:created xsi:type="dcterms:W3CDTF">2021-08-04T21:16:00Z</dcterms:created>
  <dcterms:modified xsi:type="dcterms:W3CDTF">2021-08-04T21:43:00Z</dcterms:modified>
</cp:coreProperties>
</file>